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CF89" w14:textId="39270FB2" w:rsidR="004C799D" w:rsidRPr="00956C13" w:rsidRDefault="009C4C7F" w:rsidP="00956C13">
      <w:pPr>
        <w:pStyle w:val="Title"/>
        <w:jc w:val="center"/>
      </w:pPr>
      <w:r w:rsidRPr="00956C13">
        <w:t xml:space="preserve">Annual Evaluation Feedback </w:t>
      </w:r>
      <w:r w:rsidR="004C2B20">
        <w:t>2024-25</w:t>
      </w:r>
    </w:p>
    <w:p w14:paraId="231D036A" w14:textId="56DD1FAB" w:rsidR="004A2FA6" w:rsidRPr="00A530B0" w:rsidRDefault="004A2FA6" w:rsidP="00A530B0">
      <w:pPr>
        <w:pStyle w:val="Heading2"/>
      </w:pPr>
      <w:r w:rsidRPr="00A530B0">
        <w:t xml:space="preserve">How did you find out about </w:t>
      </w:r>
      <w:r w:rsidR="00A530B0" w:rsidRPr="00A530B0">
        <w:t>our</w:t>
      </w:r>
      <w:r w:rsidRPr="00A530B0">
        <w:t xml:space="preserve"> Service?</w:t>
      </w:r>
      <w:r w:rsidR="00A530B0" w:rsidRPr="00A530B0">
        <w:t xml:space="preserve"> (Tick all that apply)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6"/>
        <w:gridCol w:w="776"/>
        <w:gridCol w:w="953"/>
      </w:tblGrid>
      <w:tr w:rsidR="00A530B0" w:rsidRPr="00A530B0" w14:paraId="5968E94B" w14:textId="77777777" w:rsidTr="00A530B0">
        <w:tc>
          <w:tcPr>
            <w:tcW w:w="7526" w:type="dxa"/>
          </w:tcPr>
          <w:p w14:paraId="56A0C90E" w14:textId="5D28A876" w:rsidR="00A530B0" w:rsidRPr="00A530B0" w:rsidRDefault="00A530B0" w:rsidP="00271E0D">
            <w:r w:rsidRPr="00A530B0">
              <w:t>Email from the Disability &amp; Learning Support Service (DLSS)</w:t>
            </w:r>
          </w:p>
        </w:tc>
        <w:tc>
          <w:tcPr>
            <w:tcW w:w="776" w:type="dxa"/>
          </w:tcPr>
          <w:p w14:paraId="714DF66C" w14:textId="3D39501A" w:rsidR="00A530B0" w:rsidRPr="00A530B0" w:rsidRDefault="00A530B0" w:rsidP="00271E0D">
            <w:r w:rsidRPr="00A530B0">
              <w:t>162</w:t>
            </w:r>
          </w:p>
        </w:tc>
        <w:tc>
          <w:tcPr>
            <w:tcW w:w="953" w:type="dxa"/>
          </w:tcPr>
          <w:p w14:paraId="56F3935B" w14:textId="5E669683" w:rsidR="00A530B0" w:rsidRPr="00A530B0" w:rsidRDefault="00A530B0" w:rsidP="00271E0D">
            <w:r>
              <w:t>22.9%</w:t>
            </w:r>
          </w:p>
        </w:tc>
      </w:tr>
      <w:tr w:rsidR="00A530B0" w:rsidRPr="00A530B0" w14:paraId="588A0C59" w14:textId="77777777" w:rsidTr="00A530B0">
        <w:tc>
          <w:tcPr>
            <w:tcW w:w="7526" w:type="dxa"/>
          </w:tcPr>
          <w:p w14:paraId="1DF78EE5" w14:textId="6733C0F1" w:rsidR="00A530B0" w:rsidRPr="00A530B0" w:rsidRDefault="00A530B0" w:rsidP="00271E0D">
            <w:r w:rsidRPr="00A530B0">
              <w:t>University/DLSS website</w:t>
            </w:r>
          </w:p>
        </w:tc>
        <w:tc>
          <w:tcPr>
            <w:tcW w:w="776" w:type="dxa"/>
          </w:tcPr>
          <w:p w14:paraId="3D31B1D2" w14:textId="4258C6A6" w:rsidR="00A530B0" w:rsidRPr="00A530B0" w:rsidRDefault="00A530B0" w:rsidP="00271E0D">
            <w:r w:rsidRPr="00A530B0">
              <w:t>201</w:t>
            </w:r>
          </w:p>
        </w:tc>
        <w:tc>
          <w:tcPr>
            <w:tcW w:w="953" w:type="dxa"/>
          </w:tcPr>
          <w:p w14:paraId="367F9BD5" w14:textId="2C72CF00" w:rsidR="00A530B0" w:rsidRPr="00A530B0" w:rsidRDefault="00A530B0" w:rsidP="00271E0D">
            <w:r>
              <w:t>28</w:t>
            </w:r>
            <w:r w:rsidR="001678E7">
              <w:t>.4%</w:t>
            </w:r>
          </w:p>
        </w:tc>
      </w:tr>
      <w:tr w:rsidR="00A530B0" w:rsidRPr="00A530B0" w14:paraId="0B3C91B8" w14:textId="77777777" w:rsidTr="00A530B0">
        <w:tc>
          <w:tcPr>
            <w:tcW w:w="7526" w:type="dxa"/>
          </w:tcPr>
          <w:p w14:paraId="024C8E66" w14:textId="77777777" w:rsidR="00A530B0" w:rsidRPr="00A530B0" w:rsidRDefault="00A530B0" w:rsidP="00271E0D">
            <w:r w:rsidRPr="00A530B0">
              <w:t>Pre arrival/ welcome back email from the University</w:t>
            </w:r>
          </w:p>
        </w:tc>
        <w:tc>
          <w:tcPr>
            <w:tcW w:w="776" w:type="dxa"/>
          </w:tcPr>
          <w:p w14:paraId="4DFF86D7" w14:textId="77777777" w:rsidR="00A530B0" w:rsidRPr="00A530B0" w:rsidRDefault="00A530B0" w:rsidP="00271E0D">
            <w:r w:rsidRPr="00A530B0">
              <w:t>152</w:t>
            </w:r>
          </w:p>
        </w:tc>
        <w:tc>
          <w:tcPr>
            <w:tcW w:w="953" w:type="dxa"/>
          </w:tcPr>
          <w:p w14:paraId="5EE4D141" w14:textId="082913B2" w:rsidR="00A530B0" w:rsidRPr="00A530B0" w:rsidRDefault="001678E7" w:rsidP="00271E0D">
            <w:r>
              <w:t>21.5%</w:t>
            </w:r>
          </w:p>
        </w:tc>
      </w:tr>
      <w:tr w:rsidR="00A530B0" w:rsidRPr="00A530B0" w14:paraId="71C73516" w14:textId="77777777" w:rsidTr="00A530B0">
        <w:tc>
          <w:tcPr>
            <w:tcW w:w="7526" w:type="dxa"/>
          </w:tcPr>
          <w:p w14:paraId="78A5C093" w14:textId="2E921F50" w:rsidR="00A530B0" w:rsidRPr="00A530B0" w:rsidRDefault="00A530B0" w:rsidP="00A530B0">
            <w:r w:rsidRPr="00A530B0">
              <w:t>Email from your School, Student Adviser or Supervisor</w:t>
            </w:r>
          </w:p>
        </w:tc>
        <w:tc>
          <w:tcPr>
            <w:tcW w:w="776" w:type="dxa"/>
          </w:tcPr>
          <w:p w14:paraId="09D9B3FA" w14:textId="44EC4137" w:rsidR="00A530B0" w:rsidRPr="00A530B0" w:rsidRDefault="00A530B0" w:rsidP="00A530B0">
            <w:r w:rsidRPr="00A530B0">
              <w:t>137</w:t>
            </w:r>
          </w:p>
        </w:tc>
        <w:tc>
          <w:tcPr>
            <w:tcW w:w="953" w:type="dxa"/>
          </w:tcPr>
          <w:p w14:paraId="7FDA38EF" w14:textId="4F388EF6" w:rsidR="00A530B0" w:rsidRPr="00A530B0" w:rsidRDefault="001678E7" w:rsidP="00A530B0">
            <w:r>
              <w:t>19.4%</w:t>
            </w:r>
          </w:p>
        </w:tc>
      </w:tr>
      <w:tr w:rsidR="00A530B0" w:rsidRPr="00A530B0" w14:paraId="5EC5C9FF" w14:textId="77777777" w:rsidTr="00A530B0">
        <w:tc>
          <w:tcPr>
            <w:tcW w:w="7526" w:type="dxa"/>
          </w:tcPr>
          <w:p w14:paraId="4363E27F" w14:textId="092CD369" w:rsidR="00A530B0" w:rsidRPr="00A530B0" w:rsidRDefault="00A530B0" w:rsidP="00A530B0">
            <w:r w:rsidRPr="00A530B0">
              <w:t>From a meeting with your School, Student Adviser or Supervisor</w:t>
            </w:r>
          </w:p>
        </w:tc>
        <w:tc>
          <w:tcPr>
            <w:tcW w:w="776" w:type="dxa"/>
          </w:tcPr>
          <w:p w14:paraId="69F4EBA4" w14:textId="7428DA32" w:rsidR="00A530B0" w:rsidRPr="00A530B0" w:rsidRDefault="00A530B0" w:rsidP="00A530B0">
            <w:r w:rsidRPr="00A530B0">
              <w:t>241</w:t>
            </w:r>
          </w:p>
        </w:tc>
        <w:tc>
          <w:tcPr>
            <w:tcW w:w="953" w:type="dxa"/>
          </w:tcPr>
          <w:p w14:paraId="7400D3AF" w14:textId="75D9523B" w:rsidR="00A530B0" w:rsidRPr="00A530B0" w:rsidRDefault="001678E7" w:rsidP="00A530B0">
            <w:r>
              <w:t>34%</w:t>
            </w:r>
          </w:p>
        </w:tc>
      </w:tr>
      <w:tr w:rsidR="00A530B0" w:rsidRPr="00A530B0" w14:paraId="2FA47A0A" w14:textId="77777777" w:rsidTr="00A530B0">
        <w:tc>
          <w:tcPr>
            <w:tcW w:w="7526" w:type="dxa"/>
          </w:tcPr>
          <w:p w14:paraId="28CAB6EB" w14:textId="42A68B19" w:rsidR="00A530B0" w:rsidRPr="00A530B0" w:rsidRDefault="00A530B0" w:rsidP="00A530B0">
            <w:r w:rsidRPr="00A530B0">
              <w:t>Social media</w:t>
            </w:r>
          </w:p>
        </w:tc>
        <w:tc>
          <w:tcPr>
            <w:tcW w:w="776" w:type="dxa"/>
          </w:tcPr>
          <w:p w14:paraId="03D81297" w14:textId="7EBEBDE5" w:rsidR="00A530B0" w:rsidRPr="00A530B0" w:rsidRDefault="00A530B0" w:rsidP="00A530B0">
            <w:r w:rsidRPr="00A530B0">
              <w:t>4</w:t>
            </w:r>
          </w:p>
        </w:tc>
        <w:tc>
          <w:tcPr>
            <w:tcW w:w="953" w:type="dxa"/>
          </w:tcPr>
          <w:p w14:paraId="134DEDB2" w14:textId="0DEE905C" w:rsidR="00A530B0" w:rsidRPr="00A530B0" w:rsidRDefault="001678E7" w:rsidP="00A530B0">
            <w:r>
              <w:t>0.6%</w:t>
            </w:r>
          </w:p>
        </w:tc>
      </w:tr>
      <w:tr w:rsidR="00A530B0" w:rsidRPr="00A530B0" w14:paraId="675A9756" w14:textId="77777777" w:rsidTr="00A530B0">
        <w:tc>
          <w:tcPr>
            <w:tcW w:w="7526" w:type="dxa"/>
          </w:tcPr>
          <w:p w14:paraId="7D1B4A92" w14:textId="14965F55" w:rsidR="00A530B0" w:rsidRPr="00A530B0" w:rsidRDefault="00A530B0" w:rsidP="00A530B0">
            <w:r w:rsidRPr="00A530B0">
              <w:t>Word of mouth</w:t>
            </w:r>
          </w:p>
        </w:tc>
        <w:tc>
          <w:tcPr>
            <w:tcW w:w="776" w:type="dxa"/>
          </w:tcPr>
          <w:p w14:paraId="1B08BBAD" w14:textId="3C3011CF" w:rsidR="00A530B0" w:rsidRPr="00A530B0" w:rsidRDefault="00A530B0" w:rsidP="00A530B0">
            <w:r w:rsidRPr="00A530B0">
              <w:t>134</w:t>
            </w:r>
          </w:p>
        </w:tc>
        <w:tc>
          <w:tcPr>
            <w:tcW w:w="953" w:type="dxa"/>
          </w:tcPr>
          <w:p w14:paraId="3914A068" w14:textId="660CC2FE" w:rsidR="00A530B0" w:rsidRPr="00A530B0" w:rsidRDefault="001678E7" w:rsidP="00A530B0">
            <w:r>
              <w:t>18.9%</w:t>
            </w:r>
          </w:p>
        </w:tc>
      </w:tr>
    </w:tbl>
    <w:p w14:paraId="71B8D747" w14:textId="5910EA16" w:rsidR="004A2FA6" w:rsidRDefault="004A2FA6" w:rsidP="001678E7">
      <w:pPr>
        <w:rPr>
          <w:w w:val="105"/>
        </w:rPr>
      </w:pPr>
    </w:p>
    <w:p w14:paraId="7EB1BF26" w14:textId="2B4229B8" w:rsidR="001678E7" w:rsidRPr="001678E7" w:rsidRDefault="001678E7" w:rsidP="001678E7">
      <w:pPr>
        <w:pStyle w:val="Heading2"/>
      </w:pPr>
      <w:r w:rsidRPr="001678E7">
        <w:t xml:space="preserve">What was your experience of accessing support from </w:t>
      </w:r>
      <w:r>
        <w:t>our</w:t>
      </w:r>
      <w:r w:rsidRPr="001678E7">
        <w:t xml:space="preserve"> Service?</w:t>
      </w:r>
    </w:p>
    <w:p w14:paraId="092C6F76" w14:textId="04D36A6C" w:rsidR="001678E7" w:rsidRDefault="001678E7" w:rsidP="001678E7">
      <w:pPr>
        <w:ind w:left="720"/>
        <w:rPr>
          <w:w w:val="105"/>
        </w:rPr>
      </w:pPr>
      <w:r>
        <w:rPr>
          <w:w w:val="105"/>
        </w:rPr>
        <w:t>639 students commented.</w:t>
      </w:r>
    </w:p>
    <w:p w14:paraId="71CAD01F" w14:textId="24473476" w:rsidR="001678E7" w:rsidRDefault="001678E7" w:rsidP="001678E7">
      <w:pPr>
        <w:rPr>
          <w:w w:val="105"/>
        </w:rPr>
      </w:pPr>
    </w:p>
    <w:p w14:paraId="5AB46AAF" w14:textId="7B872A80" w:rsidR="001678E7" w:rsidRPr="001678E7" w:rsidRDefault="001678E7" w:rsidP="001678E7">
      <w:pPr>
        <w:pStyle w:val="Heading2"/>
      </w:pPr>
      <w:r w:rsidRPr="001678E7">
        <w:t xml:space="preserve">Did you experience any challenges with your learning support in the transition to university / transition from your previous study?  </w:t>
      </w:r>
    </w:p>
    <w:p w14:paraId="745E3B16" w14:textId="115B3420" w:rsidR="001678E7" w:rsidRDefault="001678E7" w:rsidP="001678E7">
      <w:pPr>
        <w:ind w:left="720"/>
        <w:rPr>
          <w:w w:val="105"/>
        </w:rPr>
      </w:pPr>
      <w:r>
        <w:rPr>
          <w:w w:val="105"/>
        </w:rPr>
        <w:t>573 students commented.</w:t>
      </w:r>
    </w:p>
    <w:p w14:paraId="445D5CF0" w14:textId="7DDF2DE2" w:rsidR="001678E7" w:rsidRDefault="001678E7" w:rsidP="001678E7">
      <w:pPr>
        <w:rPr>
          <w:w w:val="105"/>
        </w:rPr>
      </w:pPr>
    </w:p>
    <w:p w14:paraId="75F02E4F" w14:textId="0BD00831" w:rsidR="001678E7" w:rsidRPr="00406B64" w:rsidRDefault="00406B64" w:rsidP="00406B64">
      <w:pPr>
        <w:pStyle w:val="Heading2"/>
      </w:pPr>
      <w:r>
        <w:t>Was there anything missing from your</w:t>
      </w:r>
      <w:r w:rsidR="001678E7" w:rsidRPr="00406B64">
        <w:t xml:space="preserve"> Schedule of Adjustments</w:t>
      </w:r>
      <w:r w:rsidRPr="00406B64">
        <w:t xml:space="preserve"> (SoA)</w:t>
      </w:r>
      <w:r w:rsidR="001678E7" w:rsidRPr="00406B64">
        <w:t>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76"/>
        <w:gridCol w:w="953"/>
      </w:tblGrid>
      <w:tr w:rsidR="00406B64" w:rsidRPr="00406B64" w14:paraId="2E07E4BB" w14:textId="77777777" w:rsidTr="00271E0D">
        <w:tc>
          <w:tcPr>
            <w:tcW w:w="737" w:type="dxa"/>
          </w:tcPr>
          <w:p w14:paraId="2A763B27" w14:textId="77777777" w:rsidR="00406B64" w:rsidRPr="00406B64" w:rsidRDefault="00406B64" w:rsidP="00271E0D">
            <w:r w:rsidRPr="00406B64">
              <w:t>Yes</w:t>
            </w:r>
          </w:p>
        </w:tc>
        <w:tc>
          <w:tcPr>
            <w:tcW w:w="776" w:type="dxa"/>
          </w:tcPr>
          <w:p w14:paraId="14C80776" w14:textId="0F7FF347" w:rsidR="00406B64" w:rsidRPr="00406B64" w:rsidRDefault="00406B64" w:rsidP="00271E0D">
            <w:r w:rsidRPr="00406B64">
              <w:t>74</w:t>
            </w:r>
          </w:p>
        </w:tc>
        <w:tc>
          <w:tcPr>
            <w:tcW w:w="953" w:type="dxa"/>
          </w:tcPr>
          <w:p w14:paraId="58D2E77F" w14:textId="547E6870" w:rsidR="00406B64" w:rsidRPr="00406B64" w:rsidRDefault="00406B64" w:rsidP="00271E0D">
            <w:r w:rsidRPr="00406B64">
              <w:t>10.5%</w:t>
            </w:r>
          </w:p>
        </w:tc>
      </w:tr>
      <w:tr w:rsidR="00406B64" w:rsidRPr="00406B64" w14:paraId="199BAC84" w14:textId="77777777" w:rsidTr="00271E0D">
        <w:tc>
          <w:tcPr>
            <w:tcW w:w="737" w:type="dxa"/>
          </w:tcPr>
          <w:p w14:paraId="7FDE9B7E" w14:textId="77777777" w:rsidR="00406B64" w:rsidRPr="00406B64" w:rsidRDefault="00406B64" w:rsidP="00271E0D">
            <w:r w:rsidRPr="00406B64">
              <w:t>No</w:t>
            </w:r>
          </w:p>
        </w:tc>
        <w:tc>
          <w:tcPr>
            <w:tcW w:w="776" w:type="dxa"/>
          </w:tcPr>
          <w:p w14:paraId="1A002E81" w14:textId="39BDCF20" w:rsidR="00406B64" w:rsidRPr="00406B64" w:rsidRDefault="00406B64" w:rsidP="00271E0D">
            <w:r w:rsidRPr="00406B64">
              <w:t>634</w:t>
            </w:r>
          </w:p>
        </w:tc>
        <w:tc>
          <w:tcPr>
            <w:tcW w:w="953" w:type="dxa"/>
          </w:tcPr>
          <w:p w14:paraId="1404DCEA" w14:textId="72C7C697" w:rsidR="00406B64" w:rsidRPr="00406B64" w:rsidRDefault="00406B64" w:rsidP="00271E0D">
            <w:r w:rsidRPr="00406B64">
              <w:t>89.5%</w:t>
            </w:r>
          </w:p>
        </w:tc>
      </w:tr>
    </w:tbl>
    <w:p w14:paraId="6077CC2E" w14:textId="6B288C20" w:rsidR="001678E7" w:rsidRDefault="001678E7" w:rsidP="001678E7">
      <w:pPr>
        <w:rPr>
          <w:w w:val="105"/>
        </w:rPr>
      </w:pPr>
    </w:p>
    <w:p w14:paraId="0D9486A3" w14:textId="50CC20DC" w:rsidR="00406B64" w:rsidRPr="00406B64" w:rsidRDefault="00406B64" w:rsidP="00406B64">
      <w:pPr>
        <w:pStyle w:val="Heading2"/>
      </w:pPr>
      <w:r w:rsidRPr="00406B64">
        <w:t>If yes, what did you think was missing from your SoA?</w:t>
      </w:r>
    </w:p>
    <w:p w14:paraId="5435C0F5" w14:textId="2D3869A5" w:rsidR="00406B64" w:rsidRDefault="00406B64" w:rsidP="00406B64">
      <w:pPr>
        <w:ind w:left="720"/>
        <w:rPr>
          <w:w w:val="105"/>
        </w:rPr>
      </w:pPr>
      <w:r>
        <w:rPr>
          <w:w w:val="105"/>
        </w:rPr>
        <w:t>73 students commented.</w:t>
      </w:r>
    </w:p>
    <w:p w14:paraId="3CFB1697" w14:textId="02B50A0E" w:rsidR="00406B64" w:rsidRDefault="00406B64" w:rsidP="001678E7">
      <w:pPr>
        <w:rPr>
          <w:w w:val="105"/>
        </w:rPr>
      </w:pPr>
    </w:p>
    <w:p w14:paraId="764F748E" w14:textId="6438FE50" w:rsidR="00406B64" w:rsidRPr="00406B64" w:rsidRDefault="00406B64" w:rsidP="00406B64">
      <w:pPr>
        <w:pStyle w:val="Heading2"/>
      </w:pPr>
      <w:r w:rsidRPr="00406B64">
        <w:t>Was all the support you needed in your SoA?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76"/>
        <w:gridCol w:w="953"/>
      </w:tblGrid>
      <w:tr w:rsidR="00406B64" w:rsidRPr="00406B64" w14:paraId="27CD61B5" w14:textId="77777777" w:rsidTr="00271E0D">
        <w:tc>
          <w:tcPr>
            <w:tcW w:w="737" w:type="dxa"/>
          </w:tcPr>
          <w:p w14:paraId="79483ECE" w14:textId="77777777" w:rsidR="00406B64" w:rsidRPr="00406B64" w:rsidRDefault="00406B64" w:rsidP="00271E0D">
            <w:r w:rsidRPr="00406B64">
              <w:t>Yes</w:t>
            </w:r>
          </w:p>
        </w:tc>
        <w:tc>
          <w:tcPr>
            <w:tcW w:w="776" w:type="dxa"/>
          </w:tcPr>
          <w:p w14:paraId="639E6A5B" w14:textId="5D688253" w:rsidR="00406B64" w:rsidRPr="00406B64" w:rsidRDefault="00406B64" w:rsidP="00271E0D">
            <w:r w:rsidRPr="00406B64">
              <w:t>594</w:t>
            </w:r>
          </w:p>
        </w:tc>
        <w:tc>
          <w:tcPr>
            <w:tcW w:w="953" w:type="dxa"/>
          </w:tcPr>
          <w:p w14:paraId="4F631946" w14:textId="0AD38228" w:rsidR="00406B64" w:rsidRPr="00406B64" w:rsidRDefault="00406B64" w:rsidP="00271E0D">
            <w:r w:rsidRPr="00406B64">
              <w:t>83.9%</w:t>
            </w:r>
          </w:p>
        </w:tc>
      </w:tr>
      <w:tr w:rsidR="00406B64" w:rsidRPr="00406B64" w14:paraId="4222D700" w14:textId="77777777" w:rsidTr="00271E0D">
        <w:tc>
          <w:tcPr>
            <w:tcW w:w="737" w:type="dxa"/>
          </w:tcPr>
          <w:p w14:paraId="0D2A16FA" w14:textId="77777777" w:rsidR="00406B64" w:rsidRPr="00406B64" w:rsidRDefault="00406B64" w:rsidP="00271E0D">
            <w:r w:rsidRPr="00406B64">
              <w:t>No</w:t>
            </w:r>
          </w:p>
        </w:tc>
        <w:tc>
          <w:tcPr>
            <w:tcW w:w="776" w:type="dxa"/>
          </w:tcPr>
          <w:p w14:paraId="22C02D78" w14:textId="55AAF36E" w:rsidR="00406B64" w:rsidRPr="00406B64" w:rsidRDefault="00406B64" w:rsidP="00271E0D">
            <w:r w:rsidRPr="00406B64">
              <w:t>114</w:t>
            </w:r>
          </w:p>
        </w:tc>
        <w:tc>
          <w:tcPr>
            <w:tcW w:w="953" w:type="dxa"/>
          </w:tcPr>
          <w:p w14:paraId="419D145C" w14:textId="3C2B1858" w:rsidR="00406B64" w:rsidRPr="00406B64" w:rsidRDefault="00406B64" w:rsidP="00271E0D">
            <w:r w:rsidRPr="00406B64">
              <w:t>16.1%</w:t>
            </w:r>
          </w:p>
        </w:tc>
      </w:tr>
    </w:tbl>
    <w:p w14:paraId="63BD2B07" w14:textId="684F6E12" w:rsidR="00406B64" w:rsidRDefault="00406B64" w:rsidP="001678E7">
      <w:pPr>
        <w:rPr>
          <w:w w:val="105"/>
        </w:rPr>
      </w:pPr>
    </w:p>
    <w:p w14:paraId="5B86F020" w14:textId="77777777" w:rsidR="00406B64" w:rsidRPr="00406B64" w:rsidRDefault="00406B64" w:rsidP="00406B64">
      <w:pPr>
        <w:pStyle w:val="Heading2"/>
      </w:pPr>
      <w:r w:rsidRPr="00406B64">
        <w:t>Did you receive all adjustments in your SoA?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76"/>
        <w:gridCol w:w="953"/>
      </w:tblGrid>
      <w:tr w:rsidR="00406B64" w:rsidRPr="00406B64" w14:paraId="36AF9058" w14:textId="77777777" w:rsidTr="00271E0D">
        <w:tc>
          <w:tcPr>
            <w:tcW w:w="737" w:type="dxa"/>
          </w:tcPr>
          <w:p w14:paraId="62B6D5FD" w14:textId="77777777" w:rsidR="00406B64" w:rsidRPr="00406B64" w:rsidRDefault="00406B64" w:rsidP="00271E0D">
            <w:r w:rsidRPr="00406B64">
              <w:t>Yes</w:t>
            </w:r>
          </w:p>
        </w:tc>
        <w:tc>
          <w:tcPr>
            <w:tcW w:w="776" w:type="dxa"/>
          </w:tcPr>
          <w:p w14:paraId="1B3C2700" w14:textId="5A47E96F" w:rsidR="00406B64" w:rsidRPr="00406B64" w:rsidRDefault="00406B64" w:rsidP="00271E0D">
            <w:r w:rsidRPr="00406B64">
              <w:t>614</w:t>
            </w:r>
          </w:p>
        </w:tc>
        <w:tc>
          <w:tcPr>
            <w:tcW w:w="953" w:type="dxa"/>
          </w:tcPr>
          <w:p w14:paraId="6DB0E78A" w14:textId="5FD82122" w:rsidR="00406B64" w:rsidRPr="00406B64" w:rsidRDefault="00406B64" w:rsidP="00271E0D">
            <w:r w:rsidRPr="00406B64">
              <w:t>86.7%</w:t>
            </w:r>
          </w:p>
        </w:tc>
      </w:tr>
      <w:tr w:rsidR="00406B64" w:rsidRPr="00406B64" w14:paraId="3A0973D5" w14:textId="77777777" w:rsidTr="00271E0D">
        <w:tc>
          <w:tcPr>
            <w:tcW w:w="737" w:type="dxa"/>
          </w:tcPr>
          <w:p w14:paraId="08415983" w14:textId="77777777" w:rsidR="00406B64" w:rsidRPr="00406B64" w:rsidRDefault="00406B64" w:rsidP="00271E0D">
            <w:r w:rsidRPr="00406B64">
              <w:t>No</w:t>
            </w:r>
          </w:p>
        </w:tc>
        <w:tc>
          <w:tcPr>
            <w:tcW w:w="776" w:type="dxa"/>
          </w:tcPr>
          <w:p w14:paraId="4E13AC63" w14:textId="395E4CFF" w:rsidR="00406B64" w:rsidRPr="00406B64" w:rsidRDefault="00406B64" w:rsidP="00271E0D">
            <w:r w:rsidRPr="00406B64">
              <w:t>94</w:t>
            </w:r>
          </w:p>
        </w:tc>
        <w:tc>
          <w:tcPr>
            <w:tcW w:w="953" w:type="dxa"/>
          </w:tcPr>
          <w:p w14:paraId="63C93BD6" w14:textId="08122309" w:rsidR="00406B64" w:rsidRPr="00406B64" w:rsidRDefault="00406B64" w:rsidP="00271E0D">
            <w:r w:rsidRPr="00406B64">
              <w:t>13.3%</w:t>
            </w:r>
          </w:p>
        </w:tc>
      </w:tr>
    </w:tbl>
    <w:p w14:paraId="4A3E8526" w14:textId="77777777" w:rsidR="00406B64" w:rsidRDefault="00406B64" w:rsidP="001678E7">
      <w:pPr>
        <w:rPr>
          <w:w w:val="105"/>
        </w:rPr>
      </w:pPr>
    </w:p>
    <w:p w14:paraId="52C93114" w14:textId="060E4C28" w:rsidR="00406B64" w:rsidRPr="009741A7" w:rsidRDefault="009741A7" w:rsidP="009741A7">
      <w:pPr>
        <w:pStyle w:val="Heading2"/>
      </w:pPr>
      <w:r w:rsidRPr="009741A7">
        <w:t>What was not implemented?</w:t>
      </w:r>
    </w:p>
    <w:p w14:paraId="4935D178" w14:textId="55D1E1ED" w:rsidR="009741A7" w:rsidRDefault="009741A7" w:rsidP="009741A7">
      <w:pPr>
        <w:ind w:left="720"/>
        <w:rPr>
          <w:w w:val="105"/>
        </w:rPr>
      </w:pPr>
      <w:r>
        <w:rPr>
          <w:w w:val="105"/>
        </w:rPr>
        <w:t>120 students commented.</w:t>
      </w:r>
    </w:p>
    <w:p w14:paraId="6D8C3DD2" w14:textId="382C9055" w:rsidR="009741A7" w:rsidRDefault="009741A7" w:rsidP="001678E7">
      <w:pPr>
        <w:rPr>
          <w:w w:val="105"/>
        </w:rPr>
      </w:pPr>
    </w:p>
    <w:p w14:paraId="026BA3EC" w14:textId="05EE6C52" w:rsidR="009741A7" w:rsidRPr="009741A7" w:rsidRDefault="009741A7" w:rsidP="009741A7">
      <w:pPr>
        <w:pStyle w:val="Heading2"/>
      </w:pPr>
      <w:r w:rsidRPr="009741A7">
        <w:t>Did you raise this as a concern with our Service?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76"/>
        <w:gridCol w:w="953"/>
      </w:tblGrid>
      <w:tr w:rsidR="009741A7" w:rsidRPr="009741A7" w14:paraId="1CE341E0" w14:textId="77777777" w:rsidTr="00271E0D">
        <w:tc>
          <w:tcPr>
            <w:tcW w:w="737" w:type="dxa"/>
          </w:tcPr>
          <w:p w14:paraId="767C4429" w14:textId="77777777" w:rsidR="009741A7" w:rsidRPr="009741A7" w:rsidRDefault="009741A7" w:rsidP="00271E0D">
            <w:r w:rsidRPr="009741A7">
              <w:t>Yes</w:t>
            </w:r>
          </w:p>
        </w:tc>
        <w:tc>
          <w:tcPr>
            <w:tcW w:w="776" w:type="dxa"/>
          </w:tcPr>
          <w:p w14:paraId="184FD847" w14:textId="7ECC7BBC" w:rsidR="009741A7" w:rsidRPr="009741A7" w:rsidRDefault="009741A7" w:rsidP="00271E0D">
            <w:r w:rsidRPr="009741A7">
              <w:t>94</w:t>
            </w:r>
          </w:p>
        </w:tc>
        <w:tc>
          <w:tcPr>
            <w:tcW w:w="953" w:type="dxa"/>
          </w:tcPr>
          <w:p w14:paraId="4A28DE41" w14:textId="40DA43FE" w:rsidR="009741A7" w:rsidRPr="009741A7" w:rsidRDefault="009741A7" w:rsidP="00271E0D">
            <w:r w:rsidRPr="009741A7">
              <w:t>100%</w:t>
            </w:r>
          </w:p>
        </w:tc>
      </w:tr>
      <w:tr w:rsidR="009741A7" w:rsidRPr="009741A7" w14:paraId="7324C92B" w14:textId="77777777" w:rsidTr="00271E0D">
        <w:tc>
          <w:tcPr>
            <w:tcW w:w="737" w:type="dxa"/>
          </w:tcPr>
          <w:p w14:paraId="5562F52E" w14:textId="77777777" w:rsidR="009741A7" w:rsidRPr="009741A7" w:rsidRDefault="009741A7" w:rsidP="00271E0D">
            <w:r w:rsidRPr="009741A7">
              <w:t>No</w:t>
            </w:r>
          </w:p>
        </w:tc>
        <w:tc>
          <w:tcPr>
            <w:tcW w:w="776" w:type="dxa"/>
          </w:tcPr>
          <w:p w14:paraId="5064D880" w14:textId="491D24A5" w:rsidR="009741A7" w:rsidRPr="009741A7" w:rsidRDefault="009741A7" w:rsidP="00271E0D">
            <w:r w:rsidRPr="009741A7">
              <w:t>0</w:t>
            </w:r>
          </w:p>
        </w:tc>
        <w:tc>
          <w:tcPr>
            <w:tcW w:w="953" w:type="dxa"/>
          </w:tcPr>
          <w:p w14:paraId="47D28AD4" w14:textId="169D8D29" w:rsidR="009741A7" w:rsidRPr="009741A7" w:rsidRDefault="009741A7" w:rsidP="00271E0D">
            <w:r w:rsidRPr="009741A7">
              <w:t>0%</w:t>
            </w:r>
          </w:p>
        </w:tc>
      </w:tr>
    </w:tbl>
    <w:p w14:paraId="617533C1" w14:textId="278E21FE" w:rsidR="00406B64" w:rsidRDefault="00406B64" w:rsidP="001678E7">
      <w:pPr>
        <w:rPr>
          <w:w w:val="105"/>
        </w:rPr>
      </w:pPr>
    </w:p>
    <w:p w14:paraId="23DCFC44" w14:textId="77777777" w:rsidR="009741A7" w:rsidRPr="009741A7" w:rsidRDefault="009741A7" w:rsidP="009741A7">
      <w:pPr>
        <w:pStyle w:val="Heading2"/>
      </w:pPr>
      <w:r w:rsidRPr="009741A7">
        <w:t>Did you see an improvement after raising the concern?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76"/>
        <w:gridCol w:w="953"/>
      </w:tblGrid>
      <w:tr w:rsidR="007825E8" w:rsidRPr="007825E8" w14:paraId="003608DA" w14:textId="77777777" w:rsidTr="00271E0D">
        <w:tc>
          <w:tcPr>
            <w:tcW w:w="737" w:type="dxa"/>
          </w:tcPr>
          <w:p w14:paraId="6FC680A9" w14:textId="77777777" w:rsidR="009741A7" w:rsidRPr="007825E8" w:rsidRDefault="009741A7" w:rsidP="00271E0D">
            <w:r w:rsidRPr="007825E8">
              <w:t>Yes</w:t>
            </w:r>
          </w:p>
        </w:tc>
        <w:tc>
          <w:tcPr>
            <w:tcW w:w="776" w:type="dxa"/>
          </w:tcPr>
          <w:p w14:paraId="2D42C9EF" w14:textId="54BE2B68" w:rsidR="009741A7" w:rsidRPr="007825E8" w:rsidRDefault="009741A7" w:rsidP="00271E0D">
            <w:r w:rsidRPr="007825E8">
              <w:t>49</w:t>
            </w:r>
          </w:p>
        </w:tc>
        <w:tc>
          <w:tcPr>
            <w:tcW w:w="953" w:type="dxa"/>
          </w:tcPr>
          <w:p w14:paraId="76499715" w14:textId="725FB07D" w:rsidR="009741A7" w:rsidRPr="007825E8" w:rsidRDefault="007825E8" w:rsidP="00271E0D">
            <w:r w:rsidRPr="007825E8">
              <w:t>52.1</w:t>
            </w:r>
            <w:r w:rsidR="009741A7" w:rsidRPr="007825E8">
              <w:t>%</w:t>
            </w:r>
          </w:p>
        </w:tc>
      </w:tr>
      <w:tr w:rsidR="007825E8" w:rsidRPr="007825E8" w14:paraId="51DB3BA6" w14:textId="77777777" w:rsidTr="00271E0D">
        <w:tc>
          <w:tcPr>
            <w:tcW w:w="737" w:type="dxa"/>
          </w:tcPr>
          <w:p w14:paraId="33FE4F5D" w14:textId="77777777" w:rsidR="009741A7" w:rsidRPr="007825E8" w:rsidRDefault="009741A7" w:rsidP="00271E0D">
            <w:r w:rsidRPr="007825E8">
              <w:t>No</w:t>
            </w:r>
          </w:p>
        </w:tc>
        <w:tc>
          <w:tcPr>
            <w:tcW w:w="776" w:type="dxa"/>
          </w:tcPr>
          <w:p w14:paraId="3E377728" w14:textId="4D26D688" w:rsidR="009741A7" w:rsidRPr="007825E8" w:rsidRDefault="009741A7" w:rsidP="00271E0D">
            <w:r w:rsidRPr="007825E8">
              <w:t>4</w:t>
            </w:r>
            <w:r w:rsidR="007825E8" w:rsidRPr="007825E8">
              <w:t>5</w:t>
            </w:r>
          </w:p>
        </w:tc>
        <w:tc>
          <w:tcPr>
            <w:tcW w:w="953" w:type="dxa"/>
          </w:tcPr>
          <w:p w14:paraId="70E30F9F" w14:textId="30928E5F" w:rsidR="009741A7" w:rsidRPr="007825E8" w:rsidRDefault="007825E8" w:rsidP="00271E0D">
            <w:r w:rsidRPr="007825E8">
              <w:t>48.9</w:t>
            </w:r>
            <w:r w:rsidR="009741A7" w:rsidRPr="007825E8">
              <w:t>%</w:t>
            </w:r>
          </w:p>
        </w:tc>
      </w:tr>
    </w:tbl>
    <w:p w14:paraId="12BAD07D" w14:textId="77777777" w:rsidR="009741A7" w:rsidRDefault="009741A7" w:rsidP="001678E7">
      <w:pPr>
        <w:rPr>
          <w:w w:val="105"/>
        </w:rPr>
      </w:pPr>
    </w:p>
    <w:p w14:paraId="78CEA86F" w14:textId="77777777" w:rsidR="007825E8" w:rsidRDefault="007825E8">
      <w:pPr>
        <w:rPr>
          <w:rFonts w:ascii="Poppins" w:eastAsiaTheme="majorEastAsia" w:hAnsi="Poppins" w:cstheme="majorBidi"/>
          <w:color w:val="2F5496" w:themeColor="accent1" w:themeShade="BF"/>
          <w:sz w:val="28"/>
          <w:szCs w:val="26"/>
        </w:rPr>
      </w:pPr>
      <w:r>
        <w:br w:type="page"/>
      </w:r>
    </w:p>
    <w:p w14:paraId="718203BF" w14:textId="6FE68023" w:rsidR="007825E8" w:rsidRPr="007825E8" w:rsidRDefault="007825E8" w:rsidP="007825E8">
      <w:pPr>
        <w:pStyle w:val="Heading2"/>
      </w:pPr>
      <w:r w:rsidRPr="007825E8">
        <w:lastRenderedPageBreak/>
        <w:t>Are you satisfied with how your SoA has been implemented?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776"/>
        <w:gridCol w:w="953"/>
      </w:tblGrid>
      <w:tr w:rsidR="007825E8" w:rsidRPr="007825E8" w14:paraId="648E58B0" w14:textId="77777777" w:rsidTr="00271E0D">
        <w:tc>
          <w:tcPr>
            <w:tcW w:w="737" w:type="dxa"/>
          </w:tcPr>
          <w:p w14:paraId="23D6AE80" w14:textId="77777777" w:rsidR="007825E8" w:rsidRPr="007825E8" w:rsidRDefault="007825E8" w:rsidP="00271E0D">
            <w:r w:rsidRPr="007825E8">
              <w:t>Yes</w:t>
            </w:r>
          </w:p>
        </w:tc>
        <w:tc>
          <w:tcPr>
            <w:tcW w:w="776" w:type="dxa"/>
          </w:tcPr>
          <w:p w14:paraId="7DF11E91" w14:textId="6F9D00C2" w:rsidR="007825E8" w:rsidRPr="007825E8" w:rsidRDefault="007825E8" w:rsidP="00271E0D">
            <w:r w:rsidRPr="007825E8">
              <w:t>638</w:t>
            </w:r>
          </w:p>
        </w:tc>
        <w:tc>
          <w:tcPr>
            <w:tcW w:w="953" w:type="dxa"/>
          </w:tcPr>
          <w:p w14:paraId="262E981D" w14:textId="0BC45A2A" w:rsidR="007825E8" w:rsidRPr="007825E8" w:rsidRDefault="007825E8" w:rsidP="00271E0D">
            <w:r w:rsidRPr="007825E8">
              <w:t>90.1%</w:t>
            </w:r>
          </w:p>
        </w:tc>
      </w:tr>
      <w:tr w:rsidR="007825E8" w:rsidRPr="007825E8" w14:paraId="651F3BFE" w14:textId="77777777" w:rsidTr="00271E0D">
        <w:tc>
          <w:tcPr>
            <w:tcW w:w="737" w:type="dxa"/>
          </w:tcPr>
          <w:p w14:paraId="43ED5511" w14:textId="77777777" w:rsidR="007825E8" w:rsidRPr="007825E8" w:rsidRDefault="007825E8" w:rsidP="00271E0D">
            <w:r w:rsidRPr="007825E8">
              <w:t>No</w:t>
            </w:r>
          </w:p>
        </w:tc>
        <w:tc>
          <w:tcPr>
            <w:tcW w:w="776" w:type="dxa"/>
          </w:tcPr>
          <w:p w14:paraId="02E5540E" w14:textId="4C725FB3" w:rsidR="007825E8" w:rsidRPr="007825E8" w:rsidRDefault="007825E8" w:rsidP="00271E0D">
            <w:r w:rsidRPr="007825E8">
              <w:t>70</w:t>
            </w:r>
          </w:p>
        </w:tc>
        <w:tc>
          <w:tcPr>
            <w:tcW w:w="953" w:type="dxa"/>
          </w:tcPr>
          <w:p w14:paraId="32D65FA0" w14:textId="5685D4A3" w:rsidR="007825E8" w:rsidRPr="007825E8" w:rsidRDefault="007825E8" w:rsidP="00271E0D">
            <w:r w:rsidRPr="007825E8">
              <w:t>9.9</w:t>
            </w:r>
          </w:p>
        </w:tc>
      </w:tr>
    </w:tbl>
    <w:p w14:paraId="36566942" w14:textId="45DF6C5C" w:rsidR="009741A7" w:rsidRDefault="009741A7" w:rsidP="001678E7">
      <w:pPr>
        <w:rPr>
          <w:w w:val="105"/>
        </w:rPr>
      </w:pPr>
    </w:p>
    <w:p w14:paraId="48D37965" w14:textId="58265E96" w:rsidR="007825E8" w:rsidRDefault="007825E8" w:rsidP="007825E8">
      <w:pPr>
        <w:ind w:left="720"/>
        <w:rPr>
          <w:w w:val="105"/>
        </w:rPr>
      </w:pPr>
      <w:r>
        <w:rPr>
          <w:w w:val="105"/>
        </w:rPr>
        <w:t>260 students commented.</w:t>
      </w:r>
    </w:p>
    <w:p w14:paraId="274CCFFA" w14:textId="77777777" w:rsidR="007825E8" w:rsidRDefault="007825E8" w:rsidP="001678E7">
      <w:pPr>
        <w:rPr>
          <w:w w:val="105"/>
        </w:rPr>
      </w:pPr>
    </w:p>
    <w:p w14:paraId="1D450491" w14:textId="77777777" w:rsidR="007825E8" w:rsidRPr="007825E8" w:rsidRDefault="007825E8" w:rsidP="007825E8">
      <w:pPr>
        <w:pStyle w:val="Heading2"/>
      </w:pPr>
      <w:r w:rsidRPr="007825E8">
        <w:t>The work of the Disability &amp; Learning Support Services has positively contributed to my educational experience at the University of Edinburgh.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776"/>
        <w:gridCol w:w="953"/>
      </w:tblGrid>
      <w:tr w:rsidR="007825E8" w:rsidRPr="007825E8" w14:paraId="3F85B1DE" w14:textId="77777777" w:rsidTr="00271E0D">
        <w:tc>
          <w:tcPr>
            <w:tcW w:w="2299" w:type="dxa"/>
          </w:tcPr>
          <w:p w14:paraId="7BCCDD81" w14:textId="77777777" w:rsidR="007825E8" w:rsidRPr="007825E8" w:rsidRDefault="007825E8" w:rsidP="00271E0D">
            <w:r w:rsidRPr="007825E8">
              <w:t>Agree strongly</w:t>
            </w:r>
          </w:p>
        </w:tc>
        <w:tc>
          <w:tcPr>
            <w:tcW w:w="776" w:type="dxa"/>
          </w:tcPr>
          <w:p w14:paraId="7D5A8BDB" w14:textId="60AE6087" w:rsidR="007825E8" w:rsidRPr="007825E8" w:rsidRDefault="007825E8" w:rsidP="00271E0D">
            <w:r w:rsidRPr="007825E8">
              <w:t>400</w:t>
            </w:r>
          </w:p>
        </w:tc>
        <w:tc>
          <w:tcPr>
            <w:tcW w:w="953" w:type="dxa"/>
          </w:tcPr>
          <w:p w14:paraId="15B44347" w14:textId="133D0253" w:rsidR="007825E8" w:rsidRPr="007825E8" w:rsidRDefault="007825E8" w:rsidP="00271E0D">
            <w:r w:rsidRPr="007825E8">
              <w:t>56.5%</w:t>
            </w:r>
          </w:p>
        </w:tc>
      </w:tr>
      <w:tr w:rsidR="007825E8" w:rsidRPr="007825E8" w14:paraId="66DDB9BD" w14:textId="77777777" w:rsidTr="00271E0D">
        <w:tc>
          <w:tcPr>
            <w:tcW w:w="2299" w:type="dxa"/>
          </w:tcPr>
          <w:p w14:paraId="07055889" w14:textId="77777777" w:rsidR="007825E8" w:rsidRPr="007825E8" w:rsidRDefault="007825E8" w:rsidP="00271E0D">
            <w:r w:rsidRPr="007825E8">
              <w:t>Agree</w:t>
            </w:r>
          </w:p>
        </w:tc>
        <w:tc>
          <w:tcPr>
            <w:tcW w:w="776" w:type="dxa"/>
          </w:tcPr>
          <w:p w14:paraId="73222CCC" w14:textId="3CBAD343" w:rsidR="007825E8" w:rsidRPr="007825E8" w:rsidRDefault="007825E8" w:rsidP="00271E0D">
            <w:r w:rsidRPr="007825E8">
              <w:t>238</w:t>
            </w:r>
          </w:p>
        </w:tc>
        <w:tc>
          <w:tcPr>
            <w:tcW w:w="953" w:type="dxa"/>
          </w:tcPr>
          <w:p w14:paraId="011D94AF" w14:textId="477D6449" w:rsidR="007825E8" w:rsidRPr="007825E8" w:rsidRDefault="007825E8" w:rsidP="00271E0D">
            <w:r w:rsidRPr="007825E8">
              <w:t>33.6%</w:t>
            </w:r>
          </w:p>
        </w:tc>
      </w:tr>
      <w:tr w:rsidR="007825E8" w:rsidRPr="007825E8" w14:paraId="16A4F564" w14:textId="77777777" w:rsidTr="00271E0D">
        <w:tc>
          <w:tcPr>
            <w:tcW w:w="2299" w:type="dxa"/>
          </w:tcPr>
          <w:p w14:paraId="632B8264" w14:textId="77777777" w:rsidR="007825E8" w:rsidRPr="007825E8" w:rsidRDefault="007825E8" w:rsidP="00271E0D">
            <w:r w:rsidRPr="007825E8">
              <w:t>Neutral</w:t>
            </w:r>
          </w:p>
        </w:tc>
        <w:tc>
          <w:tcPr>
            <w:tcW w:w="776" w:type="dxa"/>
          </w:tcPr>
          <w:p w14:paraId="17362FDD" w14:textId="57F18580" w:rsidR="007825E8" w:rsidRPr="007825E8" w:rsidRDefault="007825E8" w:rsidP="00271E0D">
            <w:r w:rsidRPr="007825E8">
              <w:t>47</w:t>
            </w:r>
          </w:p>
        </w:tc>
        <w:tc>
          <w:tcPr>
            <w:tcW w:w="953" w:type="dxa"/>
          </w:tcPr>
          <w:p w14:paraId="14D6FC97" w14:textId="6B7AC13B" w:rsidR="007825E8" w:rsidRPr="007825E8" w:rsidRDefault="007825E8" w:rsidP="00271E0D">
            <w:r w:rsidRPr="007825E8">
              <w:t>6.6%</w:t>
            </w:r>
          </w:p>
        </w:tc>
      </w:tr>
      <w:tr w:rsidR="007825E8" w:rsidRPr="007825E8" w14:paraId="66DE0DC7" w14:textId="77777777" w:rsidTr="00271E0D">
        <w:tc>
          <w:tcPr>
            <w:tcW w:w="2299" w:type="dxa"/>
          </w:tcPr>
          <w:p w14:paraId="5166AA36" w14:textId="77777777" w:rsidR="007825E8" w:rsidRPr="007825E8" w:rsidRDefault="007825E8" w:rsidP="00271E0D">
            <w:r w:rsidRPr="007825E8">
              <w:t>Disagree</w:t>
            </w:r>
          </w:p>
        </w:tc>
        <w:tc>
          <w:tcPr>
            <w:tcW w:w="776" w:type="dxa"/>
          </w:tcPr>
          <w:p w14:paraId="6A9CABE3" w14:textId="411EB514" w:rsidR="007825E8" w:rsidRPr="007825E8" w:rsidRDefault="007825E8" w:rsidP="00271E0D">
            <w:r w:rsidRPr="007825E8">
              <w:t>16</w:t>
            </w:r>
          </w:p>
        </w:tc>
        <w:tc>
          <w:tcPr>
            <w:tcW w:w="953" w:type="dxa"/>
          </w:tcPr>
          <w:p w14:paraId="177B0E3E" w14:textId="313C15CA" w:rsidR="007825E8" w:rsidRPr="007825E8" w:rsidRDefault="007825E8" w:rsidP="00271E0D">
            <w:r w:rsidRPr="007825E8">
              <w:t>2.3%</w:t>
            </w:r>
          </w:p>
        </w:tc>
      </w:tr>
      <w:tr w:rsidR="007825E8" w:rsidRPr="007825E8" w14:paraId="4F8E8ED0" w14:textId="77777777" w:rsidTr="00271E0D">
        <w:tc>
          <w:tcPr>
            <w:tcW w:w="2299" w:type="dxa"/>
          </w:tcPr>
          <w:p w14:paraId="6FC38067" w14:textId="77777777" w:rsidR="007825E8" w:rsidRPr="007825E8" w:rsidRDefault="007825E8" w:rsidP="00271E0D">
            <w:r w:rsidRPr="007825E8">
              <w:t>Disagree strongly</w:t>
            </w:r>
          </w:p>
        </w:tc>
        <w:tc>
          <w:tcPr>
            <w:tcW w:w="776" w:type="dxa"/>
          </w:tcPr>
          <w:p w14:paraId="3A21EBF3" w14:textId="28FF2538" w:rsidR="007825E8" w:rsidRPr="007825E8" w:rsidRDefault="007825E8" w:rsidP="00271E0D">
            <w:r w:rsidRPr="007825E8">
              <w:t>7</w:t>
            </w:r>
          </w:p>
        </w:tc>
        <w:tc>
          <w:tcPr>
            <w:tcW w:w="953" w:type="dxa"/>
          </w:tcPr>
          <w:p w14:paraId="42659EEC" w14:textId="7ADCED35" w:rsidR="007825E8" w:rsidRPr="007825E8" w:rsidRDefault="007825E8" w:rsidP="00271E0D">
            <w:r w:rsidRPr="007825E8">
              <w:t>1%</w:t>
            </w:r>
          </w:p>
        </w:tc>
      </w:tr>
    </w:tbl>
    <w:p w14:paraId="2B099B8E" w14:textId="77777777" w:rsidR="007825E8" w:rsidRPr="007825E8" w:rsidRDefault="007825E8" w:rsidP="007825E8"/>
    <w:p w14:paraId="2AA14FD5" w14:textId="19665EDC" w:rsidR="007825E8" w:rsidRPr="007825E8" w:rsidRDefault="007825E8" w:rsidP="007825E8">
      <w:pPr>
        <w:ind w:left="720"/>
        <w:rPr>
          <w:rFonts w:eastAsia="Times New Roman" w:cs="Calibri"/>
          <w:sz w:val="24"/>
          <w:szCs w:val="24"/>
          <w:lang w:eastAsia="en-GB"/>
        </w:rPr>
      </w:pPr>
      <w:r w:rsidRPr="007825E8">
        <w:rPr>
          <w:rFonts w:eastAsia="Times New Roman" w:cs="Calibri"/>
          <w:sz w:val="24"/>
          <w:szCs w:val="24"/>
          <w:lang w:eastAsia="en-GB"/>
        </w:rPr>
        <w:t>351 students commented.</w:t>
      </w:r>
    </w:p>
    <w:p w14:paraId="1FAC1429" w14:textId="7BEA74E5" w:rsidR="009741A7" w:rsidRDefault="009741A7" w:rsidP="001678E7">
      <w:pPr>
        <w:rPr>
          <w:w w:val="105"/>
        </w:rPr>
      </w:pPr>
    </w:p>
    <w:p w14:paraId="79DA6A5A" w14:textId="77777777" w:rsidR="007825E8" w:rsidRPr="007825E8" w:rsidRDefault="007825E8" w:rsidP="007825E8">
      <w:pPr>
        <w:pStyle w:val="Heading2"/>
      </w:pPr>
      <w:r w:rsidRPr="007825E8">
        <w:t>In relation to your SoA what do you think the University could improve on?</w:t>
      </w:r>
    </w:p>
    <w:p w14:paraId="4B2EF7A1" w14:textId="7D3EDE63" w:rsidR="007825E8" w:rsidRPr="007825E8" w:rsidRDefault="007825E8" w:rsidP="007825E8">
      <w:pPr>
        <w:ind w:left="720"/>
        <w:rPr>
          <w:rFonts w:eastAsia="Times New Roman" w:cs="Calibri"/>
          <w:sz w:val="24"/>
          <w:szCs w:val="24"/>
          <w:lang w:eastAsia="en-GB"/>
        </w:rPr>
      </w:pPr>
      <w:r w:rsidRPr="007825E8">
        <w:rPr>
          <w:rFonts w:eastAsia="Times New Roman" w:cs="Calibri"/>
          <w:sz w:val="24"/>
          <w:szCs w:val="24"/>
          <w:lang w:eastAsia="en-GB"/>
        </w:rPr>
        <w:t>318 students commented</w:t>
      </w:r>
    </w:p>
    <w:p w14:paraId="63DEBBEB" w14:textId="17CB7F85" w:rsidR="007825E8" w:rsidRDefault="007825E8" w:rsidP="007825E8">
      <w:pPr>
        <w:rPr>
          <w:rFonts w:eastAsia="Times New Roman" w:cs="Calibri"/>
          <w:sz w:val="24"/>
          <w:szCs w:val="24"/>
          <w:lang w:eastAsia="en-GB"/>
        </w:rPr>
      </w:pPr>
    </w:p>
    <w:p w14:paraId="7AEB4C1D" w14:textId="77777777" w:rsidR="00042267" w:rsidRPr="004A2FA6" w:rsidRDefault="00042267" w:rsidP="00042267">
      <w:pPr>
        <w:pStyle w:val="Heading2"/>
        <w:rPr>
          <w:color w:val="auto"/>
        </w:rPr>
      </w:pPr>
      <w:r w:rsidRPr="004A2FA6">
        <w:t>Study Level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1141"/>
        <w:gridCol w:w="1283"/>
      </w:tblGrid>
      <w:tr w:rsidR="00042267" w:rsidRPr="004A2FA6" w14:paraId="235FAA59" w14:textId="77777777" w:rsidTr="00E55525">
        <w:tc>
          <w:tcPr>
            <w:tcW w:w="3034" w:type="dxa"/>
          </w:tcPr>
          <w:p w14:paraId="2FD3E4DB" w14:textId="77777777" w:rsidR="00042267" w:rsidRPr="004A2FA6" w:rsidRDefault="00042267" w:rsidP="00E55525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Undergraduate</w:t>
            </w:r>
          </w:p>
        </w:tc>
        <w:tc>
          <w:tcPr>
            <w:tcW w:w="1141" w:type="dxa"/>
          </w:tcPr>
          <w:p w14:paraId="6EFF63D2" w14:textId="77777777" w:rsidR="00042267" w:rsidRPr="004A2FA6" w:rsidRDefault="00042267" w:rsidP="00E55525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503</w:t>
            </w:r>
          </w:p>
        </w:tc>
        <w:tc>
          <w:tcPr>
            <w:tcW w:w="1283" w:type="dxa"/>
          </w:tcPr>
          <w:p w14:paraId="56A56D51" w14:textId="77777777" w:rsidR="00042267" w:rsidRPr="004A2FA6" w:rsidRDefault="00042267" w:rsidP="00E55525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71%</w:t>
            </w:r>
          </w:p>
        </w:tc>
      </w:tr>
      <w:tr w:rsidR="00042267" w:rsidRPr="004A2FA6" w14:paraId="31B4CF1B" w14:textId="77777777" w:rsidTr="00E55525">
        <w:tc>
          <w:tcPr>
            <w:tcW w:w="3034" w:type="dxa"/>
          </w:tcPr>
          <w:p w14:paraId="2816DDB8" w14:textId="77777777" w:rsidR="00042267" w:rsidRPr="004A2FA6" w:rsidRDefault="00042267" w:rsidP="00E55525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Postgraduate Taught</w:t>
            </w:r>
          </w:p>
        </w:tc>
        <w:tc>
          <w:tcPr>
            <w:tcW w:w="1141" w:type="dxa"/>
          </w:tcPr>
          <w:p w14:paraId="104496F7" w14:textId="77777777" w:rsidR="00042267" w:rsidRPr="004A2FA6" w:rsidRDefault="00042267" w:rsidP="00E55525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124</w:t>
            </w:r>
          </w:p>
        </w:tc>
        <w:tc>
          <w:tcPr>
            <w:tcW w:w="1283" w:type="dxa"/>
          </w:tcPr>
          <w:p w14:paraId="32604145" w14:textId="77777777" w:rsidR="00042267" w:rsidRPr="004A2FA6" w:rsidRDefault="00042267" w:rsidP="00E55525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17.5%</w:t>
            </w:r>
          </w:p>
        </w:tc>
      </w:tr>
      <w:tr w:rsidR="00042267" w:rsidRPr="004A2FA6" w14:paraId="4ED64279" w14:textId="77777777" w:rsidTr="00E55525">
        <w:tc>
          <w:tcPr>
            <w:tcW w:w="3034" w:type="dxa"/>
          </w:tcPr>
          <w:p w14:paraId="007A0CE3" w14:textId="77777777" w:rsidR="00042267" w:rsidRPr="004A2FA6" w:rsidRDefault="00042267" w:rsidP="00E55525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Postgraduate Research</w:t>
            </w:r>
          </w:p>
        </w:tc>
        <w:tc>
          <w:tcPr>
            <w:tcW w:w="1141" w:type="dxa"/>
          </w:tcPr>
          <w:p w14:paraId="654D1E47" w14:textId="77777777" w:rsidR="00042267" w:rsidRPr="004A2FA6" w:rsidRDefault="00042267" w:rsidP="00E55525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73</w:t>
            </w:r>
          </w:p>
        </w:tc>
        <w:tc>
          <w:tcPr>
            <w:tcW w:w="1283" w:type="dxa"/>
          </w:tcPr>
          <w:p w14:paraId="5A8F8460" w14:textId="77777777" w:rsidR="00042267" w:rsidRPr="004A2FA6" w:rsidRDefault="00042267" w:rsidP="00E55525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10.3%</w:t>
            </w:r>
          </w:p>
        </w:tc>
      </w:tr>
      <w:tr w:rsidR="00042267" w:rsidRPr="004A2FA6" w14:paraId="6813178D" w14:textId="77777777" w:rsidTr="00E55525">
        <w:tc>
          <w:tcPr>
            <w:tcW w:w="3034" w:type="dxa"/>
          </w:tcPr>
          <w:p w14:paraId="0CC0EF81" w14:textId="77777777" w:rsidR="00042267" w:rsidRPr="004A2FA6" w:rsidRDefault="00042267" w:rsidP="00E55525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Other</w:t>
            </w:r>
          </w:p>
        </w:tc>
        <w:tc>
          <w:tcPr>
            <w:tcW w:w="1141" w:type="dxa"/>
          </w:tcPr>
          <w:p w14:paraId="60B0EFA5" w14:textId="77777777" w:rsidR="00042267" w:rsidRPr="004A2FA6" w:rsidRDefault="00042267" w:rsidP="00E55525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8</w:t>
            </w:r>
          </w:p>
        </w:tc>
        <w:tc>
          <w:tcPr>
            <w:tcW w:w="1283" w:type="dxa"/>
          </w:tcPr>
          <w:p w14:paraId="7EE6673A" w14:textId="77777777" w:rsidR="00042267" w:rsidRPr="004A2FA6" w:rsidRDefault="00042267" w:rsidP="00E55525">
            <w:pPr>
              <w:pStyle w:val="TableParagraph"/>
              <w:ind w:left="0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1.12%</w:t>
            </w:r>
          </w:p>
        </w:tc>
      </w:tr>
    </w:tbl>
    <w:p w14:paraId="3F7B6340" w14:textId="77777777" w:rsidR="00042267" w:rsidRPr="007825E8" w:rsidRDefault="00042267" w:rsidP="00042267">
      <w:pPr>
        <w:rPr>
          <w:rFonts w:eastAsia="Times New Roman" w:cs="Calibri"/>
          <w:sz w:val="24"/>
          <w:szCs w:val="24"/>
          <w:lang w:eastAsia="en-GB"/>
        </w:rPr>
      </w:pPr>
    </w:p>
    <w:p w14:paraId="614537C5" w14:textId="77777777" w:rsidR="00042267" w:rsidRPr="004C2B20" w:rsidRDefault="00042267" w:rsidP="00042267">
      <w:pPr>
        <w:pStyle w:val="Heading2"/>
      </w:pPr>
      <w:r w:rsidRPr="004C2B20">
        <w:t>Responses per School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4"/>
        <w:gridCol w:w="1079"/>
      </w:tblGrid>
      <w:tr w:rsidR="00042267" w:rsidRPr="004C2B20" w14:paraId="27F87EFC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377976E1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Biomedical Sciences</w:t>
            </w:r>
          </w:p>
        </w:tc>
        <w:tc>
          <w:tcPr>
            <w:tcW w:w="1079" w:type="dxa"/>
            <w:shd w:val="clear" w:color="auto" w:fill="auto"/>
          </w:tcPr>
          <w:p w14:paraId="49D2684F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29</w:t>
            </w:r>
          </w:p>
        </w:tc>
      </w:tr>
      <w:tr w:rsidR="00042267" w:rsidRPr="004C2B20" w14:paraId="299457BD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032C4CB0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Business School</w:t>
            </w:r>
          </w:p>
        </w:tc>
        <w:tc>
          <w:tcPr>
            <w:tcW w:w="1079" w:type="dxa"/>
            <w:shd w:val="clear" w:color="auto" w:fill="auto"/>
          </w:tcPr>
          <w:p w14:paraId="5586A5D2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11</w:t>
            </w:r>
          </w:p>
        </w:tc>
      </w:tr>
      <w:tr w:rsidR="00042267" w:rsidRPr="004A2FA6" w14:paraId="24227771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3AF6AE19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Centre for Open Learning</w:t>
            </w:r>
          </w:p>
        </w:tc>
        <w:tc>
          <w:tcPr>
            <w:tcW w:w="1079" w:type="dxa"/>
            <w:shd w:val="clear" w:color="auto" w:fill="auto"/>
          </w:tcPr>
          <w:p w14:paraId="2481D704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1</w:t>
            </w:r>
          </w:p>
        </w:tc>
      </w:tr>
      <w:tr w:rsidR="00042267" w:rsidRPr="004C2B20" w14:paraId="67EA0D38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594CEC5C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Clinical Sciences</w:t>
            </w:r>
          </w:p>
        </w:tc>
        <w:tc>
          <w:tcPr>
            <w:tcW w:w="1079" w:type="dxa"/>
            <w:shd w:val="clear" w:color="auto" w:fill="auto"/>
          </w:tcPr>
          <w:p w14:paraId="77147C1B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6</w:t>
            </w:r>
          </w:p>
        </w:tc>
      </w:tr>
      <w:tr w:rsidR="00042267" w:rsidRPr="004C2B20" w14:paraId="4254585A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190A0F76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Edinburgh College of Art</w:t>
            </w:r>
          </w:p>
        </w:tc>
        <w:tc>
          <w:tcPr>
            <w:tcW w:w="1079" w:type="dxa"/>
            <w:shd w:val="clear" w:color="auto" w:fill="auto"/>
          </w:tcPr>
          <w:p w14:paraId="31FFEDD8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44</w:t>
            </w:r>
          </w:p>
        </w:tc>
      </w:tr>
      <w:tr w:rsidR="00042267" w:rsidRPr="004C2B20" w14:paraId="6F7AFD33" w14:textId="77777777" w:rsidTr="00E55525">
        <w:trPr>
          <w:trHeight w:val="460"/>
        </w:trPr>
        <w:tc>
          <w:tcPr>
            <w:tcW w:w="6974" w:type="dxa"/>
            <w:shd w:val="clear" w:color="auto" w:fill="auto"/>
          </w:tcPr>
          <w:p w14:paraId="38CE4937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Edinburgh Futures Institute</w:t>
            </w:r>
          </w:p>
        </w:tc>
        <w:tc>
          <w:tcPr>
            <w:tcW w:w="1079" w:type="dxa"/>
            <w:shd w:val="clear" w:color="auto" w:fill="auto"/>
          </w:tcPr>
          <w:p w14:paraId="5CDB989F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8</w:t>
            </w:r>
          </w:p>
        </w:tc>
      </w:tr>
      <w:tr w:rsidR="00042267" w:rsidRPr="004A2FA6" w14:paraId="0BCB975B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5C508DE1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Edinburgh Medical School</w:t>
            </w:r>
          </w:p>
        </w:tc>
        <w:tc>
          <w:tcPr>
            <w:tcW w:w="1079" w:type="dxa"/>
            <w:shd w:val="clear" w:color="auto" w:fill="auto"/>
          </w:tcPr>
          <w:p w14:paraId="195FD06D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18</w:t>
            </w:r>
          </w:p>
        </w:tc>
      </w:tr>
      <w:tr w:rsidR="00042267" w:rsidRPr="004C2B20" w14:paraId="638BDC4E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1C7A228D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Molecular, Genetic &amp; Population Health Sciences</w:t>
            </w:r>
          </w:p>
        </w:tc>
        <w:tc>
          <w:tcPr>
            <w:tcW w:w="1079" w:type="dxa"/>
            <w:shd w:val="clear" w:color="auto" w:fill="auto"/>
          </w:tcPr>
          <w:p w14:paraId="148C404F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5</w:t>
            </w:r>
          </w:p>
        </w:tc>
      </w:tr>
      <w:tr w:rsidR="00042267" w:rsidRPr="004C2B20" w14:paraId="5B16278C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078F92BA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Moray House School of Education and Sport</w:t>
            </w:r>
          </w:p>
        </w:tc>
        <w:tc>
          <w:tcPr>
            <w:tcW w:w="1079" w:type="dxa"/>
            <w:shd w:val="clear" w:color="auto" w:fill="auto"/>
          </w:tcPr>
          <w:p w14:paraId="29FC9CBF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33</w:t>
            </w:r>
          </w:p>
        </w:tc>
      </w:tr>
      <w:tr w:rsidR="00042267" w:rsidRPr="004A2FA6" w14:paraId="37BCFC05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7BF80FBB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Royal (Dick) School of Veterinary Studies</w:t>
            </w:r>
          </w:p>
        </w:tc>
        <w:tc>
          <w:tcPr>
            <w:tcW w:w="1079" w:type="dxa"/>
            <w:shd w:val="clear" w:color="auto" w:fill="auto"/>
          </w:tcPr>
          <w:p w14:paraId="76806C05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65</w:t>
            </w:r>
          </w:p>
        </w:tc>
      </w:tr>
      <w:tr w:rsidR="00042267" w:rsidRPr="004C2B20" w14:paraId="74277996" w14:textId="77777777" w:rsidTr="00E55525">
        <w:trPr>
          <w:trHeight w:val="440"/>
        </w:trPr>
        <w:tc>
          <w:tcPr>
            <w:tcW w:w="6974" w:type="dxa"/>
            <w:shd w:val="clear" w:color="auto" w:fill="auto"/>
          </w:tcPr>
          <w:p w14:paraId="681D1D90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School of Biological Sciences</w:t>
            </w:r>
          </w:p>
        </w:tc>
        <w:tc>
          <w:tcPr>
            <w:tcW w:w="1079" w:type="dxa"/>
            <w:shd w:val="clear" w:color="auto" w:fill="auto"/>
          </w:tcPr>
          <w:p w14:paraId="4003FDAC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30</w:t>
            </w:r>
          </w:p>
        </w:tc>
      </w:tr>
      <w:tr w:rsidR="00042267" w:rsidRPr="004C2B20" w14:paraId="5D0AF7A4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297061FC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School of Chemistry</w:t>
            </w:r>
          </w:p>
        </w:tc>
        <w:tc>
          <w:tcPr>
            <w:tcW w:w="1079" w:type="dxa"/>
            <w:shd w:val="clear" w:color="auto" w:fill="auto"/>
          </w:tcPr>
          <w:p w14:paraId="576BC900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12</w:t>
            </w:r>
          </w:p>
        </w:tc>
      </w:tr>
      <w:tr w:rsidR="00042267" w:rsidRPr="004C2B20" w14:paraId="285C40EB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08CB24F9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School of Divinity</w:t>
            </w:r>
          </w:p>
        </w:tc>
        <w:tc>
          <w:tcPr>
            <w:tcW w:w="1079" w:type="dxa"/>
            <w:shd w:val="clear" w:color="auto" w:fill="auto"/>
          </w:tcPr>
          <w:p w14:paraId="7456287D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11</w:t>
            </w:r>
          </w:p>
        </w:tc>
      </w:tr>
      <w:tr w:rsidR="00042267" w:rsidRPr="004C2B20" w14:paraId="42BF5868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7633346F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lastRenderedPageBreak/>
              <w:t>School of Economics</w:t>
            </w:r>
          </w:p>
        </w:tc>
        <w:tc>
          <w:tcPr>
            <w:tcW w:w="1079" w:type="dxa"/>
            <w:shd w:val="clear" w:color="auto" w:fill="auto"/>
          </w:tcPr>
          <w:p w14:paraId="256F87F4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10</w:t>
            </w:r>
          </w:p>
        </w:tc>
      </w:tr>
      <w:tr w:rsidR="00042267" w:rsidRPr="004C2B20" w14:paraId="506A1054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41AF7389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School of Engineering</w:t>
            </w:r>
          </w:p>
        </w:tc>
        <w:tc>
          <w:tcPr>
            <w:tcW w:w="1079" w:type="dxa"/>
            <w:shd w:val="clear" w:color="auto" w:fill="auto"/>
          </w:tcPr>
          <w:p w14:paraId="02F01BE0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22</w:t>
            </w:r>
          </w:p>
        </w:tc>
      </w:tr>
      <w:tr w:rsidR="00042267" w:rsidRPr="004C2B20" w14:paraId="44DFADA0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100149F3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School of GeoSciences</w:t>
            </w:r>
          </w:p>
        </w:tc>
        <w:tc>
          <w:tcPr>
            <w:tcW w:w="1079" w:type="dxa"/>
            <w:shd w:val="clear" w:color="auto" w:fill="auto"/>
          </w:tcPr>
          <w:p w14:paraId="1C7EBB2F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23</w:t>
            </w:r>
          </w:p>
        </w:tc>
      </w:tr>
      <w:tr w:rsidR="00042267" w:rsidRPr="004C2B20" w14:paraId="18A5178F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5414ABC4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School of Health in Social Science</w:t>
            </w:r>
          </w:p>
        </w:tc>
        <w:tc>
          <w:tcPr>
            <w:tcW w:w="1079" w:type="dxa"/>
            <w:shd w:val="clear" w:color="auto" w:fill="auto"/>
          </w:tcPr>
          <w:p w14:paraId="380E5379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35</w:t>
            </w:r>
          </w:p>
        </w:tc>
      </w:tr>
      <w:tr w:rsidR="00042267" w:rsidRPr="004A2FA6" w14:paraId="24034B2C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1085912F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School of History, Classics and Archaeology</w:t>
            </w:r>
          </w:p>
        </w:tc>
        <w:tc>
          <w:tcPr>
            <w:tcW w:w="1079" w:type="dxa"/>
            <w:shd w:val="clear" w:color="auto" w:fill="auto"/>
          </w:tcPr>
          <w:p w14:paraId="6F1F6F72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51</w:t>
            </w:r>
          </w:p>
        </w:tc>
      </w:tr>
      <w:tr w:rsidR="00042267" w:rsidRPr="004A2FA6" w14:paraId="22996AC8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2D679A0C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School of Informatics</w:t>
            </w:r>
          </w:p>
        </w:tc>
        <w:tc>
          <w:tcPr>
            <w:tcW w:w="1079" w:type="dxa"/>
            <w:shd w:val="clear" w:color="auto" w:fill="auto"/>
          </w:tcPr>
          <w:p w14:paraId="7A8D87A3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24</w:t>
            </w:r>
          </w:p>
        </w:tc>
      </w:tr>
      <w:tr w:rsidR="00042267" w:rsidRPr="004A2FA6" w14:paraId="437692AD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72A24A27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School of Law</w:t>
            </w:r>
          </w:p>
        </w:tc>
        <w:tc>
          <w:tcPr>
            <w:tcW w:w="1079" w:type="dxa"/>
            <w:shd w:val="clear" w:color="auto" w:fill="auto"/>
          </w:tcPr>
          <w:p w14:paraId="5703AFA8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32</w:t>
            </w:r>
          </w:p>
        </w:tc>
      </w:tr>
      <w:tr w:rsidR="00042267" w:rsidRPr="004A2FA6" w14:paraId="59E3617D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36E5DE1A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School of Literatures, Languages and Cultures</w:t>
            </w:r>
          </w:p>
        </w:tc>
        <w:tc>
          <w:tcPr>
            <w:tcW w:w="1079" w:type="dxa"/>
            <w:shd w:val="clear" w:color="auto" w:fill="auto"/>
          </w:tcPr>
          <w:p w14:paraId="2B864A76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77</w:t>
            </w:r>
          </w:p>
        </w:tc>
      </w:tr>
      <w:tr w:rsidR="00042267" w:rsidRPr="004C2B20" w14:paraId="1C803033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031FE356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School of Mathematics</w:t>
            </w:r>
          </w:p>
        </w:tc>
        <w:tc>
          <w:tcPr>
            <w:tcW w:w="1079" w:type="dxa"/>
            <w:shd w:val="clear" w:color="auto" w:fill="auto"/>
          </w:tcPr>
          <w:p w14:paraId="7961156F" w14:textId="77777777" w:rsidR="00042267" w:rsidRPr="004C2B20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C2B20">
              <w:rPr>
                <w:rFonts w:ascii="Verdana" w:hAnsi="Verdana"/>
                <w:w w:val="105"/>
              </w:rPr>
              <w:t>16</w:t>
            </w:r>
          </w:p>
        </w:tc>
      </w:tr>
      <w:tr w:rsidR="00042267" w:rsidRPr="004A2FA6" w14:paraId="013D2D83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7CC5DC15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School of Philosophy, Psychology and Language Sciences</w:t>
            </w:r>
          </w:p>
        </w:tc>
        <w:tc>
          <w:tcPr>
            <w:tcW w:w="1079" w:type="dxa"/>
            <w:shd w:val="clear" w:color="auto" w:fill="auto"/>
          </w:tcPr>
          <w:p w14:paraId="4D98FD60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45</w:t>
            </w:r>
          </w:p>
        </w:tc>
      </w:tr>
      <w:tr w:rsidR="00042267" w:rsidRPr="004A2FA6" w14:paraId="22AB90C4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2307A1B4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School of Physics and Astronomy</w:t>
            </w:r>
          </w:p>
        </w:tc>
        <w:tc>
          <w:tcPr>
            <w:tcW w:w="1079" w:type="dxa"/>
            <w:shd w:val="clear" w:color="auto" w:fill="auto"/>
          </w:tcPr>
          <w:p w14:paraId="76D3492F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32</w:t>
            </w:r>
          </w:p>
        </w:tc>
      </w:tr>
      <w:tr w:rsidR="00042267" w:rsidRPr="004A2FA6" w14:paraId="5756C340" w14:textId="77777777" w:rsidTr="00E55525">
        <w:trPr>
          <w:trHeight w:val="412"/>
        </w:trPr>
        <w:tc>
          <w:tcPr>
            <w:tcW w:w="6974" w:type="dxa"/>
            <w:shd w:val="clear" w:color="auto" w:fill="auto"/>
          </w:tcPr>
          <w:p w14:paraId="2ADD74AA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School of Social and Political Science</w:t>
            </w:r>
          </w:p>
        </w:tc>
        <w:tc>
          <w:tcPr>
            <w:tcW w:w="1079" w:type="dxa"/>
            <w:shd w:val="clear" w:color="auto" w:fill="auto"/>
          </w:tcPr>
          <w:p w14:paraId="0CD15FD9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w w:val="105"/>
              </w:rPr>
            </w:pPr>
            <w:r w:rsidRPr="004A2FA6">
              <w:rPr>
                <w:rFonts w:ascii="Verdana" w:hAnsi="Verdana"/>
                <w:w w:val="105"/>
              </w:rPr>
              <w:t>68</w:t>
            </w:r>
          </w:p>
        </w:tc>
      </w:tr>
      <w:tr w:rsidR="00042267" w:rsidRPr="004A2FA6" w14:paraId="40EAD1A3" w14:textId="77777777" w:rsidTr="00E55525">
        <w:trPr>
          <w:trHeight w:val="460"/>
        </w:trPr>
        <w:tc>
          <w:tcPr>
            <w:tcW w:w="6974" w:type="dxa"/>
            <w:shd w:val="clear" w:color="auto" w:fill="auto"/>
          </w:tcPr>
          <w:p w14:paraId="368D49AA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b/>
                <w:bCs/>
                <w:w w:val="105"/>
              </w:rPr>
            </w:pPr>
            <w:r w:rsidRPr="004A2FA6">
              <w:rPr>
                <w:rFonts w:ascii="Verdana" w:hAnsi="Verdana"/>
                <w:b/>
                <w:bCs/>
                <w:w w:val="105"/>
              </w:rPr>
              <w:t>Total</w:t>
            </w:r>
          </w:p>
        </w:tc>
        <w:tc>
          <w:tcPr>
            <w:tcW w:w="1079" w:type="dxa"/>
            <w:shd w:val="clear" w:color="auto" w:fill="auto"/>
          </w:tcPr>
          <w:p w14:paraId="654FC94F" w14:textId="77777777" w:rsidR="00042267" w:rsidRPr="004A2FA6" w:rsidRDefault="00042267" w:rsidP="00E55525">
            <w:pPr>
              <w:pStyle w:val="TableParagraph"/>
              <w:rPr>
                <w:rFonts w:ascii="Verdana" w:hAnsi="Verdana"/>
                <w:b/>
                <w:bCs/>
                <w:w w:val="105"/>
              </w:rPr>
            </w:pPr>
            <w:r w:rsidRPr="004A2FA6">
              <w:rPr>
                <w:rFonts w:ascii="Verdana" w:hAnsi="Verdana"/>
                <w:b/>
                <w:bCs/>
                <w:w w:val="105"/>
              </w:rPr>
              <w:t>708</w:t>
            </w:r>
          </w:p>
        </w:tc>
      </w:tr>
    </w:tbl>
    <w:p w14:paraId="40539343" w14:textId="77777777" w:rsidR="00042267" w:rsidRPr="007825E8" w:rsidRDefault="00042267" w:rsidP="00042267">
      <w:pPr>
        <w:pStyle w:val="Heading2"/>
        <w:rPr>
          <w:rFonts w:eastAsia="Times New Roman" w:cs="Calibri"/>
          <w:sz w:val="24"/>
          <w:szCs w:val="24"/>
          <w:lang w:eastAsia="en-GB"/>
        </w:rPr>
      </w:pPr>
    </w:p>
    <w:sectPr w:rsidR="00042267" w:rsidRPr="007825E8" w:rsidSect="009C4C7F">
      <w:headerReference w:type="default" r:id="rId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9C34" w14:textId="77777777" w:rsidR="009C4C7F" w:rsidRDefault="009C4C7F" w:rsidP="009C4C7F">
      <w:r>
        <w:separator/>
      </w:r>
    </w:p>
  </w:endnote>
  <w:endnote w:type="continuationSeparator" w:id="0">
    <w:p w14:paraId="44AFB297" w14:textId="77777777" w:rsidR="009C4C7F" w:rsidRDefault="009C4C7F" w:rsidP="009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7D44" w14:textId="77777777" w:rsidR="009C4C7F" w:rsidRDefault="009C4C7F" w:rsidP="009C4C7F">
      <w:r>
        <w:separator/>
      </w:r>
    </w:p>
  </w:footnote>
  <w:footnote w:type="continuationSeparator" w:id="0">
    <w:p w14:paraId="2435B362" w14:textId="77777777" w:rsidR="009C4C7F" w:rsidRDefault="009C4C7F" w:rsidP="009C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F883" w14:textId="7F8ECE8B" w:rsidR="009C4C7F" w:rsidRDefault="009C4C7F">
    <w:pPr>
      <w:pStyle w:val="Header"/>
    </w:pPr>
    <w:r>
      <w:rPr>
        <w:noProof/>
      </w:rPr>
      <w:drawing>
        <wp:inline distT="0" distB="0" distL="0" distR="0" wp14:anchorId="2496AD79" wp14:editId="5C953AF8">
          <wp:extent cx="3571201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20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A0"/>
    <w:rsid w:val="00042267"/>
    <w:rsid w:val="00075A8D"/>
    <w:rsid w:val="000C11E4"/>
    <w:rsid w:val="001678E7"/>
    <w:rsid w:val="001E0120"/>
    <w:rsid w:val="00241B79"/>
    <w:rsid w:val="002A780F"/>
    <w:rsid w:val="00406B64"/>
    <w:rsid w:val="00451A0D"/>
    <w:rsid w:val="004A2FA6"/>
    <w:rsid w:val="004C2B20"/>
    <w:rsid w:val="004F3356"/>
    <w:rsid w:val="007060D1"/>
    <w:rsid w:val="00743C7F"/>
    <w:rsid w:val="007825E8"/>
    <w:rsid w:val="00956C13"/>
    <w:rsid w:val="009741A7"/>
    <w:rsid w:val="009C4C7F"/>
    <w:rsid w:val="00A530B0"/>
    <w:rsid w:val="00AB57E1"/>
    <w:rsid w:val="00AF7631"/>
    <w:rsid w:val="00B413C0"/>
    <w:rsid w:val="00C87E9F"/>
    <w:rsid w:val="00D328FA"/>
    <w:rsid w:val="00DC1B6D"/>
    <w:rsid w:val="00DF41A0"/>
    <w:rsid w:val="00E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F87D11"/>
  <w15:chartTrackingRefBased/>
  <w15:docId w15:val="{853117D9-1B3F-491A-972F-FFD69B49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8D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A8D"/>
    <w:pPr>
      <w:keepNext/>
      <w:keepLines/>
      <w:spacing w:before="240"/>
      <w:outlineLvl w:val="0"/>
    </w:pPr>
    <w:rPr>
      <w:rFonts w:ascii="Poppins" w:eastAsiaTheme="majorEastAsia" w:hAnsi="Poppins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A8D"/>
    <w:pPr>
      <w:keepNext/>
      <w:keepLines/>
      <w:spacing w:before="40"/>
      <w:outlineLvl w:val="1"/>
    </w:pPr>
    <w:rPr>
      <w:rFonts w:ascii="Poppins" w:eastAsiaTheme="majorEastAsia" w:hAnsi="Poppins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A8D"/>
    <w:pPr>
      <w:keepNext/>
      <w:keepLines/>
      <w:spacing w:before="40"/>
      <w:outlineLvl w:val="2"/>
    </w:pPr>
    <w:rPr>
      <w:rFonts w:ascii="Poppins" w:eastAsiaTheme="majorEastAsia" w:hAnsi="Poppins" w:cstheme="majorBidi"/>
      <w:color w:val="1F3763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A8D"/>
    <w:pPr>
      <w:keepNext/>
      <w:keepLines/>
      <w:spacing w:before="40"/>
      <w:outlineLvl w:val="3"/>
    </w:pPr>
    <w:rPr>
      <w:rFonts w:ascii="Poppins" w:eastAsiaTheme="majorEastAsia" w:hAnsi="Poppins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A8D"/>
    <w:pPr>
      <w:keepNext/>
      <w:keepLines/>
      <w:spacing w:before="40"/>
      <w:outlineLvl w:val="4"/>
    </w:pPr>
    <w:rPr>
      <w:rFonts w:ascii="Poppins" w:eastAsiaTheme="majorEastAsia" w:hAnsi="Poppins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A8D"/>
    <w:pPr>
      <w:keepNext/>
      <w:keepLines/>
      <w:spacing w:before="40"/>
      <w:outlineLvl w:val="5"/>
    </w:pPr>
    <w:rPr>
      <w:rFonts w:ascii="Poppins" w:eastAsiaTheme="majorEastAsia" w:hAnsi="Poppins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E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sid w:val="00C87E9F"/>
    <w:rPr>
      <w:color w:val="0066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5A8D"/>
    <w:rPr>
      <w:rFonts w:ascii="Poppins" w:eastAsiaTheme="majorEastAsia" w:hAnsi="Poppins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5A8D"/>
    <w:rPr>
      <w:rFonts w:ascii="Poppins" w:eastAsiaTheme="majorEastAsia" w:hAnsi="Poppins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5A8D"/>
    <w:rPr>
      <w:rFonts w:ascii="Poppins" w:eastAsiaTheme="majorEastAsia" w:hAnsi="Poppins" w:cstheme="majorBidi"/>
      <w:color w:val="1F3763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5A8D"/>
    <w:rPr>
      <w:rFonts w:ascii="Poppins" w:eastAsiaTheme="majorEastAsia" w:hAnsi="Poppins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5A8D"/>
    <w:rPr>
      <w:rFonts w:ascii="Poppins" w:eastAsiaTheme="majorEastAsia" w:hAnsi="Poppins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75A8D"/>
    <w:rPr>
      <w:rFonts w:ascii="Poppins" w:eastAsiaTheme="majorEastAsia" w:hAnsi="Poppins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75A8D"/>
    <w:pPr>
      <w:contextualSpacing/>
    </w:pPr>
    <w:rPr>
      <w:rFonts w:ascii="Poppins" w:eastAsiaTheme="majorEastAsia" w:hAnsi="Poppins" w:cstheme="majorBidi"/>
      <w:b/>
      <w:color w:val="2F5496" w:themeColor="accent1" w:themeShade="BF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A8D"/>
    <w:rPr>
      <w:rFonts w:ascii="Poppins" w:eastAsiaTheme="majorEastAsia" w:hAnsi="Poppins" w:cstheme="majorBidi"/>
      <w:b/>
      <w:color w:val="2F5496" w:themeColor="accent1" w:themeShade="BF"/>
      <w:spacing w:val="-10"/>
      <w:kern w:val="28"/>
      <w:sz w:val="44"/>
      <w:szCs w:val="56"/>
    </w:rPr>
  </w:style>
  <w:style w:type="character" w:styleId="Emphasis">
    <w:name w:val="Emphasis"/>
    <w:basedOn w:val="DefaultParagraphFont"/>
    <w:uiPriority w:val="20"/>
    <w:qFormat/>
    <w:rsid w:val="00075A8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F3356"/>
    <w:rPr>
      <w:rFonts w:ascii="Verdana" w:hAnsi="Verdana"/>
      <w:i/>
      <w:iCs/>
      <w:color w:val="4472C4" w:themeColor="accent1"/>
      <w:sz w:val="22"/>
    </w:rPr>
  </w:style>
  <w:style w:type="paragraph" w:customStyle="1" w:styleId="TableParagraph">
    <w:name w:val="Table Paragraph"/>
    <w:basedOn w:val="Normal"/>
    <w:uiPriority w:val="1"/>
    <w:qFormat/>
    <w:rsid w:val="00DF41A0"/>
    <w:pPr>
      <w:widowControl w:val="0"/>
      <w:autoSpaceDE w:val="0"/>
      <w:autoSpaceDN w:val="0"/>
      <w:spacing w:before="93"/>
      <w:ind w:left="182"/>
    </w:pPr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DF4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C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C7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C4C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C7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Campbell</dc:creator>
  <cp:keywords/>
  <dc:description/>
  <cp:lastModifiedBy>Gael Campbell</cp:lastModifiedBy>
  <cp:revision>3</cp:revision>
  <dcterms:created xsi:type="dcterms:W3CDTF">2025-08-12T21:58:00Z</dcterms:created>
  <dcterms:modified xsi:type="dcterms:W3CDTF">2025-08-13T11:44:00Z</dcterms:modified>
</cp:coreProperties>
</file>